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2091" w:rsidRDefault="00F8230A">
      <w:pPr>
        <w:pStyle w:val="a3"/>
        <w:jc w:val="center"/>
      </w:pPr>
      <w:r>
        <w:t>Министерство науки и высшего образования Республики Казахстан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  <w:ind w:left="6100"/>
      </w:pPr>
      <w:r>
        <w:t>УТВЕРЖДАЮ:</w:t>
      </w:r>
    </w:p>
    <w:p w:rsidR="00832091" w:rsidRDefault="00F8230A">
      <w:pPr>
        <w:pStyle w:val="a3"/>
        <w:ind w:left="6100"/>
      </w:pPr>
      <w:r>
        <w:t>Декан МШИ:</w:t>
      </w:r>
    </w:p>
    <w:p w:rsidR="00832091" w:rsidRDefault="00F8230A">
      <w:pPr>
        <w:pStyle w:val="a3"/>
        <w:ind w:left="6100"/>
      </w:pPr>
      <w:proofErr w:type="spellStart"/>
      <w:r>
        <w:t>Рахметуллина</w:t>
      </w:r>
      <w:proofErr w:type="spellEnd"/>
      <w:r>
        <w:t xml:space="preserve"> Ж.Т.</w:t>
      </w:r>
    </w:p>
    <w:p w:rsidR="00832091" w:rsidRDefault="00F8230A">
      <w:pPr>
        <w:pStyle w:val="a3"/>
        <w:ind w:left="6100"/>
      </w:pPr>
      <w:r>
        <w:t>_____________202</w:t>
      </w:r>
      <w:r w:rsidR="007B6B03">
        <w:t>4</w:t>
      </w:r>
      <w:r>
        <w:t xml:space="preserve"> г.</w:t>
      </w: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ПРОЕКТИРОВАНИЕ АВТОМОБИЛЯ</w:t>
      </w:r>
    </w:p>
    <w:p w:rsidR="00832091" w:rsidRDefault="00F8230A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</w:pPr>
      <w:r>
        <w:t xml:space="preserve">Образовательная </w:t>
      </w:r>
      <w:r>
        <w:t>программа: 6B07107 Транспорт, транспортная техника и технологии</w:t>
      </w:r>
    </w:p>
    <w:p w:rsidR="00832091" w:rsidRDefault="00F8230A">
      <w:pPr>
        <w:pStyle w:val="a3"/>
      </w:pPr>
      <w:r>
        <w:t>Код дисциплины: PA3308</w:t>
      </w:r>
    </w:p>
    <w:p w:rsidR="00832091" w:rsidRDefault="00F8230A">
      <w:pPr>
        <w:pStyle w:val="a3"/>
      </w:pPr>
      <w:r>
        <w:t>Количество кредитов: 5</w:t>
      </w:r>
    </w:p>
    <w:p w:rsidR="00832091" w:rsidRDefault="00F8230A">
      <w:pPr>
        <w:pStyle w:val="a3"/>
      </w:pPr>
      <w:r>
        <w:t>Цикл: ПД</w:t>
      </w:r>
    </w:p>
    <w:p w:rsidR="00832091" w:rsidRDefault="00F8230A">
      <w:pPr>
        <w:pStyle w:val="a3"/>
      </w:pPr>
      <w:r>
        <w:t>Компонент: ВК</w:t>
      </w: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t>Усть-Каменогорск, 202</w:t>
      </w:r>
      <w:r w:rsidR="007B6B03">
        <w:t>4</w:t>
      </w:r>
      <w:bookmarkStart w:id="0" w:name="_GoBack"/>
      <w:bookmarkEnd w:id="0"/>
      <w:r>
        <w:br w:type="page"/>
      </w:r>
    </w:p>
    <w:p w:rsidR="00832091" w:rsidRDefault="00F8230A">
      <w:pPr>
        <w:pStyle w:val="a3"/>
        <w:ind w:firstLine="567"/>
      </w:pPr>
      <w:proofErr w:type="gramStart"/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на «МШИ» на основании Государственных</w:t>
      </w:r>
      <w:r>
        <w:t xml:space="preserve"> общеобязательных стандартов высшего и послевузовского образования (Приказ Министра науки и высшего образования РК №2 от 20.07.2022 г.), Правил организации учебного процесса по кредитной технологии обучения (Приказ Министра образования и науки РК от №152 о</w:t>
      </w:r>
      <w:r>
        <w:t>т 20.04.2011 г.), Образовательной программы, Рабочего учебного плана, Каталога элективных дисциплин.</w:t>
      </w:r>
      <w:proofErr w:type="gramEnd"/>
    </w:p>
    <w:p w:rsidR="00832091" w:rsidRDefault="00832091">
      <w:pPr>
        <w:pStyle w:val="a3"/>
      </w:pPr>
    </w:p>
    <w:p w:rsidR="00832091" w:rsidRDefault="00F8230A">
      <w:pPr>
        <w:pStyle w:val="a3"/>
      </w:pPr>
      <w:r>
        <w:t>Одобрено Комиссией по обеспечению качества</w:t>
      </w:r>
    </w:p>
    <w:p w:rsidR="00832091" w:rsidRDefault="00832091">
      <w:pPr>
        <w:pStyle w:val="a3"/>
      </w:pPr>
    </w:p>
    <w:p w:rsidR="00832091" w:rsidRDefault="00F8230A">
      <w:pPr>
        <w:pStyle w:val="a3"/>
        <w:tabs>
          <w:tab w:val="left" w:pos="6500"/>
        </w:tabs>
      </w:pPr>
      <w:r>
        <w:t>Председатель</w:t>
      </w:r>
      <w:r>
        <w:tab/>
        <w:t>ФИО</w:t>
      </w:r>
    </w:p>
    <w:p w:rsidR="00832091" w:rsidRDefault="00F8230A">
      <w:pPr>
        <w:pStyle w:val="a3"/>
      </w:pPr>
      <w:r>
        <w:t>Дата    29.08.2024 г.   протокол №1</w:t>
      </w:r>
    </w:p>
    <w:p w:rsidR="00832091" w:rsidRDefault="00832091">
      <w:pPr>
        <w:pStyle w:val="a3"/>
      </w:pP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Муздыбаев</w:t>
      </w:r>
      <w:proofErr w:type="spellEnd"/>
      <w:r>
        <w:t xml:space="preserve"> М.С.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6</w:t>
      </w:r>
      <w:r>
        <w:t>B07107</w:t>
      </w:r>
    </w:p>
    <w:p w:rsidR="00832091" w:rsidRDefault="00832091">
      <w:pPr>
        <w:pStyle w:val="a3"/>
      </w:pP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>Сотрудник библиотеки</w:t>
      </w:r>
      <w:r>
        <w:tab/>
        <w:t>Дроздова О.Н.</w:t>
      </w:r>
    </w:p>
    <w:p w:rsidR="00832091" w:rsidRDefault="00832091">
      <w:pPr>
        <w:pStyle w:val="a3"/>
      </w:pP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Муздыбаев</w:t>
      </w:r>
      <w:proofErr w:type="spellEnd"/>
      <w:r>
        <w:t xml:space="preserve"> М.С.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Профессор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</w:r>
      <w:proofErr w:type="spellStart"/>
      <w:r>
        <w:t>Байгереев</w:t>
      </w:r>
      <w:proofErr w:type="spellEnd"/>
      <w:r>
        <w:t xml:space="preserve"> С.Р.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Ассоциированный профессор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Семёнов С.В.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Старший преподаватель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Яковлев В.С.</w:t>
      </w:r>
    </w:p>
    <w:p w:rsidR="00832091" w:rsidRDefault="00F8230A">
      <w:pPr>
        <w:pStyle w:val="a3"/>
        <w:tabs>
          <w:tab w:val="left" w:pos="6500"/>
        </w:tabs>
        <w:ind w:left="6500" w:hanging="6500"/>
        <w:jc w:val="left"/>
      </w:pPr>
      <w:r>
        <w:tab/>
        <w:t>Преподаватель</w:t>
      </w: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</w:pPr>
      <w:r>
        <w:br w:type="page"/>
      </w:r>
    </w:p>
    <w:p w:rsidR="00832091" w:rsidRDefault="00F8230A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 xml:space="preserve">1.1 </w:t>
      </w:r>
      <w:r>
        <w:rPr>
          <w:b/>
        </w:rPr>
        <w:t>Краткое описание дисциплины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Изучаемая дисциплина содержит в себе материал позволяющий оценивать существующие и перспективные модели </w:t>
      </w:r>
      <w:proofErr w:type="gramStart"/>
      <w:r>
        <w:t>автомобилей</w:t>
      </w:r>
      <w:proofErr w:type="gramEnd"/>
      <w:r>
        <w:t xml:space="preserve"> и отдельные агрегаты. В ней представлены методики оценки и анализа конструкций автомобилей различных типов и на</w:t>
      </w:r>
      <w:r>
        <w:t>значений. Приведены методы определения нагрузок на агрегаты автомобилей и их расчет, что необходимо при проектировании и конструировании автомобилей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Цель изучения дисциплины:</w:t>
      </w:r>
    </w:p>
    <w:p w:rsidR="00832091" w:rsidRDefault="00F8230A">
      <w:pPr>
        <w:pStyle w:val="a3"/>
        <w:ind w:firstLine="567"/>
      </w:pPr>
      <w:r>
        <w:t xml:space="preserve">Ознакомление обучающихся с методическими </w:t>
      </w:r>
      <w:r>
        <w:t>основами проектирования узлов, агрегатов и систем автомобиля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Задачи изучения дисциплины:</w:t>
      </w:r>
    </w:p>
    <w:p w:rsidR="00832091" w:rsidRDefault="00F8230A">
      <w:pPr>
        <w:pStyle w:val="a3"/>
        <w:ind w:firstLine="567"/>
      </w:pPr>
      <w:r>
        <w:t xml:space="preserve">- Приобретение </w:t>
      </w:r>
      <w:proofErr w:type="gramStart"/>
      <w:r>
        <w:t>обучающимися</w:t>
      </w:r>
      <w:proofErr w:type="gramEnd"/>
      <w:r>
        <w:t xml:space="preserve"> навыков в проектировании узлов, агрегатов и систем автомобиля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1.3 Цели устойчивого развития</w:t>
      </w: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1.4 Результаты обучения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Результаты </w:t>
      </w:r>
      <w:r>
        <w:t>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832091">
        <w:trPr>
          <w:tblHeader/>
        </w:trPr>
        <w:tc>
          <w:tcPr>
            <w:tcW w:w="1119" w:type="pct"/>
            <w:vMerge w:val="restart"/>
          </w:tcPr>
          <w:p w:rsidR="00832091" w:rsidRDefault="00F8230A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832091" w:rsidRDefault="00F8230A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832091">
        <w:trPr>
          <w:tblHeader/>
        </w:trPr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2015" w:type="pct"/>
          </w:tcPr>
          <w:p w:rsidR="00832091" w:rsidRDefault="00F8230A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832091" w:rsidRDefault="00F8230A">
            <w:pPr>
              <w:pStyle w:val="a3"/>
              <w:jc w:val="center"/>
            </w:pPr>
            <w:r>
              <w:t>дисциплины</w:t>
            </w:r>
          </w:p>
        </w:tc>
      </w:tr>
      <w:tr w:rsidR="00832091"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rPr>
                <w:sz w:val="20"/>
              </w:rPr>
              <w:t>КК</w:t>
            </w:r>
            <w:proofErr w:type="gramStart"/>
            <w:r>
              <w:rPr>
                <w:sz w:val="20"/>
              </w:rPr>
              <w:t>9</w:t>
            </w:r>
            <w:proofErr w:type="gramEnd"/>
            <w:r>
              <w:rPr>
                <w:sz w:val="20"/>
              </w:rPr>
              <w:t xml:space="preserve"> - </w:t>
            </w:r>
            <w:r>
              <w:rPr>
                <w:sz w:val="20"/>
              </w:rPr>
              <w:t>Разрабатывать проекты автомобилей, подъемных механизмов, предприятий транспорта, составлять и выполнять планы организации и управления производственными процессами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РО10 - Применять умения проектирования автомобилей, подъемных механизмов, предприятий трансп</w:t>
            </w:r>
            <w:r>
              <w:rPr>
                <w:sz w:val="20"/>
              </w:rPr>
              <w:t>орта, навыки организации и управления производственными процессами предприятия</w:t>
            </w: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ind w:firstLine="567"/>
            </w:pPr>
            <w:r>
              <w:rPr>
                <w:sz w:val="20"/>
              </w:rPr>
              <w:t>- Умение проводить анализ конструкций узлов, агрегатов и систем автомобиля и выполнять их расчет</w:t>
            </w:r>
          </w:p>
          <w:p w:rsidR="00832091" w:rsidRDefault="00F8230A">
            <w:pPr>
              <w:pStyle w:val="a3"/>
              <w:ind w:firstLine="567"/>
            </w:pPr>
            <w:r>
              <w:rPr>
                <w:sz w:val="20"/>
              </w:rPr>
              <w:t>- Применение полученных знаний и умений на практике и при изучении других дисцип</w:t>
            </w:r>
            <w:r>
              <w:rPr>
                <w:sz w:val="20"/>
              </w:rPr>
              <w:t>лин</w:t>
            </w:r>
          </w:p>
          <w:p w:rsidR="00832091" w:rsidRDefault="00F8230A">
            <w:pPr>
              <w:pStyle w:val="a3"/>
              <w:ind w:firstLine="567"/>
            </w:pPr>
            <w:r>
              <w:rPr>
                <w:sz w:val="20"/>
              </w:rPr>
              <w:t>- Умение формировать суждения о существующих конструкциях автомобилей и методах проектирования новых моделей</w:t>
            </w:r>
          </w:p>
          <w:p w:rsidR="00832091" w:rsidRDefault="00F8230A">
            <w:pPr>
              <w:pStyle w:val="a3"/>
              <w:ind w:firstLine="567"/>
            </w:pPr>
            <w:r>
              <w:rPr>
                <w:sz w:val="20"/>
              </w:rPr>
              <w:t>- Умение решать поставленные задачи во взаимодействии с другими членами коллектива</w:t>
            </w:r>
          </w:p>
          <w:p w:rsidR="00832091" w:rsidRDefault="00F8230A">
            <w:pPr>
              <w:pStyle w:val="a3"/>
              <w:ind w:firstLine="567"/>
            </w:pPr>
            <w:r>
              <w:rPr>
                <w:sz w:val="20"/>
              </w:rPr>
              <w:t>- Получение навыков при изучении подобных дисциплин</w:t>
            </w: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 xml:space="preserve">1.5 </w:t>
      </w:r>
      <w:r>
        <w:rPr>
          <w:b/>
        </w:rPr>
        <w:t>Образовательные технологии, применяемые при освоении дисциплины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1.5.1 Современные образовательные технологии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lastRenderedPageBreak/>
        <w:t>При проведении учебных занятий предусматривается использование следующих образовательных технологий:</w:t>
      </w:r>
    </w:p>
    <w:p w:rsidR="00832091" w:rsidRDefault="00F8230A">
      <w:pPr>
        <w:pStyle w:val="a3"/>
        <w:ind w:firstLine="567"/>
      </w:pPr>
      <w:r>
        <w:t>- Технология проблемн</w:t>
      </w:r>
      <w:proofErr w:type="gramStart"/>
      <w:r>
        <w:t>о-</w:t>
      </w:r>
      <w:proofErr w:type="gramEnd"/>
      <w:r>
        <w:t xml:space="preserve"> и проектно-ориентиро</w:t>
      </w:r>
      <w:r>
        <w:t>ванного обучения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1.5.2 Адаптивные образовательные технологии (инклюзивное обучение)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</w:p>
    <w:p w:rsidR="00832091" w:rsidRDefault="00F8230A">
      <w:pPr>
        <w:pStyle w:val="a3"/>
        <w:ind w:firstLine="567"/>
      </w:pPr>
      <w:r>
        <w:t>- Использован</w:t>
      </w:r>
      <w:r>
        <w:t>ие гибкой адаптивной среды для каждого обучаемого и инклюзивного обучения методам и навыкам профильного направления</w:t>
      </w:r>
    </w:p>
    <w:p w:rsidR="00832091" w:rsidRDefault="00832091">
      <w:pPr>
        <w:pStyle w:val="a3"/>
      </w:pP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Пререквизиты</w:t>
      </w:r>
      <w:proofErr w:type="spellEnd"/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- Введение в инженерное образование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 xml:space="preserve">1.7 </w:t>
      </w:r>
      <w:proofErr w:type="spellStart"/>
      <w:r>
        <w:rPr>
          <w:b/>
        </w:rPr>
        <w:t>Постреквизиты</w:t>
      </w:r>
      <w:proofErr w:type="spellEnd"/>
    </w:p>
    <w:p w:rsidR="00832091" w:rsidRDefault="00832091">
      <w:pPr>
        <w:pStyle w:val="a3"/>
      </w:pPr>
    </w:p>
    <w:p w:rsidR="00832091" w:rsidRDefault="00832091">
      <w:pPr>
        <w:pStyle w:val="a3"/>
        <w:ind w:firstLine="567"/>
      </w:pP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1.8 Трудоемкость дисциплины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832091">
        <w:trPr>
          <w:tblHeader/>
        </w:trPr>
        <w:tc>
          <w:tcPr>
            <w:tcW w:w="3500" w:type="pct"/>
          </w:tcPr>
          <w:p w:rsidR="00832091" w:rsidRDefault="00F8230A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832091" w:rsidRDefault="00F8230A">
            <w:pPr>
              <w:pStyle w:val="a3"/>
              <w:jc w:val="center"/>
            </w:pPr>
            <w:r>
              <w:t>часы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30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30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75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экзамен</w:t>
            </w: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2 СОДЕРЖАНИЕ ДИСЦИПЛИНЫ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2.1 Тематический план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79"/>
        <w:gridCol w:w="4300"/>
        <w:gridCol w:w="1495"/>
        <w:gridCol w:w="1405"/>
        <w:gridCol w:w="1007"/>
        <w:gridCol w:w="1202"/>
      </w:tblGrid>
      <w:tr w:rsidR="00832091">
        <w:trPr>
          <w:tblHeader/>
        </w:trPr>
        <w:tc>
          <w:tcPr>
            <w:tcW w:w="147" w:type="pct"/>
          </w:tcPr>
          <w:p w:rsidR="00832091" w:rsidRDefault="00F8230A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832091" w:rsidRDefault="00F8230A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8" w:type="pct"/>
          </w:tcPr>
          <w:p w:rsidR="00832091" w:rsidRDefault="00F8230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818" w:type="pct"/>
          </w:tcPr>
          <w:p w:rsidR="00832091" w:rsidRDefault="00F8230A">
            <w:pPr>
              <w:pStyle w:val="a3"/>
              <w:jc w:val="center"/>
            </w:pPr>
            <w:r>
              <w:t>Достигаемые результаты CDIO</w:t>
            </w:r>
          </w:p>
        </w:tc>
        <w:tc>
          <w:tcPr>
            <w:tcW w:w="818" w:type="pct"/>
          </w:tcPr>
          <w:p w:rsidR="00832091" w:rsidRDefault="00F8230A">
            <w:pPr>
              <w:pStyle w:val="a3"/>
              <w:jc w:val="center"/>
            </w:pPr>
            <w:r>
              <w:t>Метод обучения</w:t>
            </w:r>
          </w:p>
        </w:tc>
        <w:tc>
          <w:tcPr>
            <w:tcW w:w="653" w:type="pct"/>
          </w:tcPr>
          <w:p w:rsidR="00832091" w:rsidRDefault="00F8230A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832091">
        <w:tc>
          <w:tcPr>
            <w:tcW w:w="0" w:type="auto"/>
            <w:gridSpan w:val="6"/>
          </w:tcPr>
          <w:p w:rsidR="00832091" w:rsidRDefault="00F8230A">
            <w:pPr>
              <w:pStyle w:val="a3"/>
              <w:jc w:val="center"/>
            </w:pPr>
            <w:r>
              <w:rPr>
                <w:b/>
              </w:rPr>
              <w:t>Лекционные занятия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1. Основные понятия и определения.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Требования к конструкции автомобиля. Компоновка автомобиля.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2. Агрегаты трансмиссии.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3. Системы управления автомобиля.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4. Подвеска.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lastRenderedPageBreak/>
              <w:t>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5. Несущие системы автомобиля.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6. Колеса и шины.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  <w:gridSpan w:val="4"/>
          </w:tcPr>
          <w:p w:rsidR="00832091" w:rsidRDefault="00F8230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  <w:gridSpan w:val="6"/>
          </w:tcPr>
          <w:p w:rsidR="00832091" w:rsidRDefault="00F8230A">
            <w:pPr>
              <w:pStyle w:val="a3"/>
              <w:jc w:val="center"/>
            </w:pPr>
            <w:r>
              <w:rPr>
                <w:b/>
              </w:rPr>
              <w:t>Практические занятия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1. Агрегаты трансмиссии.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2. Системы управления автомобиля.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3. Подвеска.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4. Несущие системы автомобиля.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b/>
                <w:sz w:val="22"/>
              </w:rPr>
              <w:t>Тема 5. Колеса и шины.</w:t>
            </w:r>
          </w:p>
          <w:p w:rsidR="00832091" w:rsidRDefault="00F8230A">
            <w:pPr>
              <w:pStyle w:val="a3"/>
            </w:pPr>
            <w:r>
              <w:rPr>
                <w:sz w:val="22"/>
              </w:rPr>
              <w:t>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1;2;3;4;5</w:t>
            </w:r>
          </w:p>
        </w:tc>
      </w:tr>
      <w:tr w:rsidR="00832091">
        <w:tc>
          <w:tcPr>
            <w:tcW w:w="0" w:type="auto"/>
            <w:gridSpan w:val="4"/>
          </w:tcPr>
          <w:p w:rsidR="00832091" w:rsidRDefault="00F8230A">
            <w:pPr>
              <w:pStyle w:val="a3"/>
            </w:pPr>
            <w:r>
              <w:rPr>
                <w:b/>
              </w:rPr>
              <w:t>ИТОГО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832091">
        <w:trPr>
          <w:trHeight w:val="1229"/>
          <w:tblHeader/>
        </w:trPr>
        <w:tc>
          <w:tcPr>
            <w:tcW w:w="1026" w:type="pct"/>
          </w:tcPr>
          <w:p w:rsidR="00832091" w:rsidRDefault="00F8230A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832091" w:rsidRDefault="00F8230A">
            <w:pPr>
              <w:pStyle w:val="a3"/>
              <w:jc w:val="center"/>
            </w:pPr>
            <w:r>
              <w:t xml:space="preserve">Содержание </w:t>
            </w:r>
            <w:r>
              <w:t>задания</w:t>
            </w:r>
          </w:p>
        </w:tc>
        <w:tc>
          <w:tcPr>
            <w:tcW w:w="620" w:type="pct"/>
          </w:tcPr>
          <w:p w:rsidR="00832091" w:rsidRDefault="00F8230A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832091" w:rsidRDefault="00F8230A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832091" w:rsidRDefault="00F8230A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832091" w:rsidRDefault="00F8230A">
            <w:pPr>
              <w:pStyle w:val="a3"/>
              <w:jc w:val="center"/>
            </w:pPr>
            <w:r>
              <w:t>Результаты CDIO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Основные понятия и определения. Требования к конструкции автомобиля. Компоновка автомобиля.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 xml:space="preserve">Основные понятия и определения. Требования к конструкции автомобиля. Компоновка </w:t>
            </w:r>
            <w:r>
              <w:rPr>
                <w:sz w:val="22"/>
              </w:rPr>
              <w:t>автомобиля.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sz w:val="22"/>
              </w:rPr>
              <w:t>Устный опрос. Проверка расчетов.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Агрегаты трансмиссии.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Агрегаты трансмиссии.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sz w:val="22"/>
              </w:rPr>
              <w:t>Устный опрос. Проверка расчетов.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Системы управления автомобиля.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Системы управления автомобиля.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sz w:val="22"/>
              </w:rPr>
              <w:t>Устный опрос. Проверка расчетов.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Подвеска.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>Подвеска.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sz w:val="22"/>
              </w:rPr>
              <w:t>Устный опрос. Проверка расчетов.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t xml:space="preserve">Несущие системы </w:t>
            </w:r>
            <w:r>
              <w:rPr>
                <w:sz w:val="22"/>
              </w:rPr>
              <w:lastRenderedPageBreak/>
              <w:t xml:space="preserve">автомобиля. Нагрузки. </w:t>
            </w:r>
            <w:r>
              <w:rPr>
                <w:sz w:val="22"/>
              </w:rPr>
              <w:t>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2"/>
              </w:rPr>
              <w:lastRenderedPageBreak/>
              <w:t xml:space="preserve">Несущие системы </w:t>
            </w:r>
            <w:r>
              <w:rPr>
                <w:sz w:val="22"/>
              </w:rPr>
              <w:lastRenderedPageBreak/>
              <w:t>автомобиля. Нагрузки. Элементы расчета.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sz w:val="22"/>
              </w:rPr>
              <w:lastRenderedPageBreak/>
              <w:t xml:space="preserve">Устный </w:t>
            </w:r>
            <w:r>
              <w:rPr>
                <w:sz w:val="22"/>
              </w:rPr>
              <w:lastRenderedPageBreak/>
              <w:t>опрос. Проверка расчетов.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lastRenderedPageBreak/>
              <w:t>15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rPr>
                <w:sz w:val="20"/>
              </w:rPr>
              <w:t>-</w:t>
            </w:r>
          </w:p>
        </w:tc>
      </w:tr>
      <w:tr w:rsidR="00832091">
        <w:tc>
          <w:tcPr>
            <w:tcW w:w="0" w:type="auto"/>
            <w:gridSpan w:val="4"/>
          </w:tcPr>
          <w:p w:rsidR="00832091" w:rsidRDefault="00F8230A">
            <w:pPr>
              <w:pStyle w:val="a3"/>
            </w:pPr>
            <w:r>
              <w:rPr>
                <w:b/>
              </w:rPr>
              <w:lastRenderedPageBreak/>
              <w:t>ИТОГО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</w:rPr>
              <w:t>75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832091">
        <w:trPr>
          <w:tblHeader/>
        </w:trPr>
        <w:tc>
          <w:tcPr>
            <w:tcW w:w="1850" w:type="pct"/>
            <w:vMerge w:val="restart"/>
          </w:tcPr>
          <w:p w:rsidR="00832091" w:rsidRDefault="00F8230A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832091" w:rsidRDefault="00F8230A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32091">
        <w:trPr>
          <w:tblHeader/>
        </w:trPr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832091" w:rsidRDefault="00F8230A">
            <w:pPr>
              <w:pStyle w:val="a3"/>
              <w:jc w:val="center"/>
            </w:pPr>
            <w:r>
              <w:t>15</w:t>
            </w:r>
          </w:p>
        </w:tc>
      </w:tr>
      <w:tr w:rsidR="00832091">
        <w:tc>
          <w:tcPr>
            <w:tcW w:w="0" w:type="auto"/>
            <w:gridSpan w:val="16"/>
          </w:tcPr>
          <w:p w:rsidR="00832091" w:rsidRDefault="00F8230A">
            <w:pPr>
              <w:pStyle w:val="a3"/>
              <w:jc w:val="center"/>
            </w:pPr>
            <w:r>
              <w:t>Знание</w:t>
            </w:r>
          </w:p>
        </w:tc>
      </w:tr>
      <w:tr w:rsidR="00832091"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  <w:gridSpan w:val="16"/>
          </w:tcPr>
          <w:p w:rsidR="00832091" w:rsidRDefault="00F8230A">
            <w:pPr>
              <w:pStyle w:val="a3"/>
              <w:jc w:val="center"/>
            </w:pPr>
            <w:r>
              <w:t>Понимание</w:t>
            </w:r>
          </w:p>
        </w:tc>
      </w:tr>
      <w:tr w:rsidR="00832091"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  <w:gridSpan w:val="16"/>
          </w:tcPr>
          <w:p w:rsidR="00832091" w:rsidRDefault="00F8230A">
            <w:pPr>
              <w:pStyle w:val="a3"/>
              <w:jc w:val="center"/>
            </w:pPr>
            <w:r>
              <w:t>Применение</w:t>
            </w:r>
          </w:p>
        </w:tc>
      </w:tr>
      <w:tr w:rsidR="00832091"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  <w:gridSpan w:val="16"/>
          </w:tcPr>
          <w:p w:rsidR="00832091" w:rsidRDefault="00F8230A">
            <w:pPr>
              <w:pStyle w:val="a3"/>
              <w:jc w:val="center"/>
            </w:pPr>
            <w:r>
              <w:t>Анализ</w:t>
            </w:r>
          </w:p>
        </w:tc>
      </w:tr>
      <w:tr w:rsidR="00832091"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  <w:jc w:val="center"/>
            </w:pP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 xml:space="preserve">3 ОЦЕНКА ЗНАНИЙ </w:t>
      </w:r>
      <w:proofErr w:type="gramStart"/>
      <w:r>
        <w:rPr>
          <w:b/>
        </w:rPr>
        <w:t>ОБУЧАЮЩЕГОСЯ</w:t>
      </w:r>
      <w:proofErr w:type="gramEnd"/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Преподаватель проводит все виды работ текущего контроля и выводит соответствующую оценку текущей успеваемости </w:t>
      </w:r>
      <w:r>
        <w:t>обучающихся два раза в академический период. По результатам текущего контроля формируется рейтинг 1 и 2. Учебные достижения обучающегося оцениваются по 100-балльной шкале, итоговая оценка Р</w:t>
      </w:r>
      <w:proofErr w:type="gramStart"/>
      <w:r>
        <w:t>1</w:t>
      </w:r>
      <w:proofErr w:type="gramEnd"/>
      <w:r>
        <w:t xml:space="preserve"> и Р2 выводится как средняя арифметическая из оценок текущей успев</w:t>
      </w:r>
      <w:r>
        <w:t xml:space="preserve">аемости. Оценка работы </w:t>
      </w:r>
      <w:proofErr w:type="gramStart"/>
      <w:r>
        <w:t>обучающегося</w:t>
      </w:r>
      <w:proofErr w:type="gramEnd"/>
      <w:r>
        <w:t xml:space="preserve"> в академическом периоде осуществляется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384"/>
        <w:gridCol w:w="6920"/>
        <w:gridCol w:w="1384"/>
      </w:tblGrid>
      <w:tr w:rsidR="00832091">
        <w:trPr>
          <w:tblHeader/>
        </w:trPr>
        <w:tc>
          <w:tcPr>
            <w:tcW w:w="500" w:type="pct"/>
          </w:tcPr>
          <w:p w:rsidR="00832091" w:rsidRDefault="00F8230A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832091" w:rsidRDefault="00F8230A">
            <w:pPr>
              <w:pStyle w:val="a3"/>
              <w:jc w:val="center"/>
            </w:pPr>
            <w:r>
              <w:t>Вид работы</w:t>
            </w:r>
          </w:p>
        </w:tc>
        <w:tc>
          <w:tcPr>
            <w:tcW w:w="500" w:type="pct"/>
          </w:tcPr>
          <w:p w:rsidR="00832091" w:rsidRDefault="00F8230A">
            <w:pPr>
              <w:pStyle w:val="a3"/>
              <w:jc w:val="center"/>
            </w:pPr>
            <w:r>
              <w:t>Итого</w:t>
            </w:r>
            <w:r>
              <w:t>вая оценка</w:t>
            </w:r>
          </w:p>
        </w:tc>
      </w:tr>
      <w:tr w:rsidR="00832091"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1-й рейтинг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0-100</w:t>
            </w:r>
          </w:p>
        </w:tc>
      </w:tr>
      <w:tr w:rsidR="00832091"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2-й рейтинг</w:t>
            </w: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0-100</w:t>
            </w:r>
          </w:p>
        </w:tc>
      </w:tr>
      <w:tr w:rsidR="00832091"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  <w:tc>
          <w:tcPr>
            <w:tcW w:w="0" w:type="auto"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  <w:jc w:val="center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0-100</w:t>
            </w: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 xml:space="preserve">3.1 Политика оценивания результатов </w:t>
      </w:r>
      <w:proofErr w:type="gramStart"/>
      <w:r>
        <w:rPr>
          <w:b/>
        </w:rPr>
        <w:t>обучения по видам</w:t>
      </w:r>
      <w:proofErr w:type="gramEnd"/>
      <w:r>
        <w:rPr>
          <w:b/>
        </w:rPr>
        <w:t xml:space="preserve"> работ</w:t>
      </w:r>
    </w:p>
    <w:p w:rsidR="00832091" w:rsidRDefault="00832091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07"/>
        <w:gridCol w:w="1907"/>
        <w:gridCol w:w="1908"/>
        <w:gridCol w:w="1908"/>
        <w:gridCol w:w="2058"/>
      </w:tblGrid>
      <w:tr w:rsidR="00832091">
        <w:tc>
          <w:tcPr>
            <w:tcW w:w="1000" w:type="pct"/>
            <w:vMerge w:val="restart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Вид работы</w:t>
            </w:r>
          </w:p>
        </w:tc>
        <w:tc>
          <w:tcPr>
            <w:tcW w:w="1000" w:type="pct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90-100</w:t>
            </w:r>
          </w:p>
        </w:tc>
        <w:tc>
          <w:tcPr>
            <w:tcW w:w="1000" w:type="pct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70-89</w:t>
            </w:r>
          </w:p>
        </w:tc>
        <w:tc>
          <w:tcPr>
            <w:tcW w:w="1000" w:type="pct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50-69</w:t>
            </w:r>
          </w:p>
        </w:tc>
        <w:tc>
          <w:tcPr>
            <w:tcW w:w="1000" w:type="pct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0-49</w:t>
            </w:r>
          </w:p>
        </w:tc>
      </w:tr>
      <w:tr w:rsidR="00832091"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Отлично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Хорошо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Удовлетворительно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rPr>
                <w:b/>
                <w:sz w:val="20"/>
              </w:rPr>
              <w:t>Неудовлетворительно</w:t>
            </w: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Итоговая оценка знаний </w:t>
      </w:r>
      <w:proofErr w:type="gramStart"/>
      <w:r>
        <w:t>обучающего</w:t>
      </w:r>
      <w:proofErr w:type="gramEnd"/>
      <w:r>
        <w:t xml:space="preserve"> по дисциплине осуществляется по 100 балльной системе и включает:</w:t>
      </w:r>
    </w:p>
    <w:p w:rsidR="00832091" w:rsidRDefault="00F8230A">
      <w:pPr>
        <w:pStyle w:val="a3"/>
        <w:ind w:firstLine="567"/>
      </w:pPr>
      <w:r>
        <w:t>- 60% результатов текущей успеваемости;</w:t>
      </w:r>
    </w:p>
    <w:p w:rsidR="00832091" w:rsidRDefault="00F8230A">
      <w:pPr>
        <w:pStyle w:val="a3"/>
        <w:ind w:firstLine="567"/>
      </w:pPr>
      <w:r>
        <w:t>- 40% результата, полученного на экзамене.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Формула подсчета итоговой оценки:</w:t>
      </w:r>
    </w:p>
    <w:p w:rsidR="00832091" w:rsidRDefault="00832091">
      <w:pPr>
        <w:pStyle w:val="a3"/>
      </w:pPr>
    </w:p>
    <w:p w:rsidR="00832091" w:rsidRDefault="00F8230A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где,   Р</w:t>
      </w:r>
      <w:proofErr w:type="gramStart"/>
      <w:r>
        <w:t>1</w:t>
      </w:r>
      <w:proofErr w:type="gramEnd"/>
      <w:r>
        <w:t xml:space="preserve">, </w:t>
      </w:r>
      <w:r>
        <w:t>Р2 – цифровые эквиваленты оценок первого, второго рейтингов соответственно; Э – цифровой эквивалент оценки на экзамене.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Буквенная система оценки учебных достижений обучающихся, соответствующая цифровому эквиваленту по </w:t>
      </w:r>
      <w:proofErr w:type="spellStart"/>
      <w:r>
        <w:t>четырехбалльной</w:t>
      </w:r>
      <w:proofErr w:type="spellEnd"/>
      <w:r>
        <w:t xml:space="preserve"> системе: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875"/>
        <w:gridCol w:w="2813"/>
        <w:gridCol w:w="2500"/>
        <w:gridCol w:w="2500"/>
      </w:tblGrid>
      <w:tr w:rsidR="00832091">
        <w:trPr>
          <w:tblHeader/>
        </w:trPr>
        <w:tc>
          <w:tcPr>
            <w:tcW w:w="600" w:type="pct"/>
          </w:tcPr>
          <w:p w:rsidR="00832091" w:rsidRDefault="00F8230A">
            <w:pPr>
              <w:pStyle w:val="a3"/>
              <w:jc w:val="center"/>
            </w:pPr>
            <w:r>
              <w:t>Оценка по бу</w:t>
            </w:r>
            <w:r>
              <w:t>квенной системе</w:t>
            </w:r>
          </w:p>
        </w:tc>
        <w:tc>
          <w:tcPr>
            <w:tcW w:w="900" w:type="pct"/>
          </w:tcPr>
          <w:p w:rsidR="00832091" w:rsidRDefault="00F8230A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832091" w:rsidRDefault="00F8230A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832091" w:rsidRDefault="00F8230A">
            <w:pPr>
              <w:pStyle w:val="a3"/>
              <w:jc w:val="center"/>
            </w:pPr>
            <w:r>
              <w:t>Оценка по традиционной системе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Отлично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B+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Хорошо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Удовлетворительно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832091" w:rsidRDefault="00F8230A">
            <w:pPr>
              <w:pStyle w:val="a3"/>
              <w:jc w:val="center"/>
            </w:pPr>
            <w:r>
              <w:t>Неудовлетворительно</w:t>
            </w:r>
          </w:p>
        </w:tc>
      </w:tr>
      <w:tr w:rsidR="00832091"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832091" w:rsidRDefault="00F8230A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832091" w:rsidRDefault="00832091">
            <w:pPr>
              <w:pStyle w:val="a3"/>
            </w:pPr>
          </w:p>
        </w:tc>
        <w:tc>
          <w:tcPr>
            <w:tcW w:w="0" w:type="auto"/>
            <w:gridSpan w:val="0"/>
            <w:vMerge/>
          </w:tcPr>
          <w:p w:rsidR="00832091" w:rsidRDefault="00832091">
            <w:pPr>
              <w:pStyle w:val="a3"/>
            </w:pPr>
          </w:p>
        </w:tc>
      </w:tr>
    </w:tbl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4 ПОЛИТИКА ДИСЦИПЛИНЫ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>Обучающийся обязан:</w:t>
      </w:r>
    </w:p>
    <w:p w:rsidR="00832091" w:rsidRDefault="00F8230A">
      <w:pPr>
        <w:pStyle w:val="a3"/>
        <w:ind w:firstLine="567"/>
      </w:pPr>
      <w:r>
        <w:t xml:space="preserve">Обучающийся при изучении дисциплины должен выполнять следующие административные требования: - строго соблюдать правила академической </w:t>
      </w:r>
      <w:r>
        <w:t xml:space="preserve">честности; - не опаздывать на занятия; - не пропускать занятия, в случае отсутствия по болезни, </w:t>
      </w:r>
      <w:proofErr w:type="gramStart"/>
      <w:r>
        <w:t>предоставить справку</w:t>
      </w:r>
      <w:proofErr w:type="gramEnd"/>
      <w:r>
        <w:t>; - на занятия приходить в деловой одежде; - активно участвовать в учебном процессе; - самостоятельно и своевременно выполнять домашние зада</w:t>
      </w:r>
      <w:r>
        <w:t xml:space="preserve">ния; - быть терпимым, открытым и доброжелательным к сокурсникам, преподавателям и другим сотрудникам. </w:t>
      </w:r>
      <w:proofErr w:type="gramStart"/>
      <w:r>
        <w:t>-с</w:t>
      </w:r>
      <w:proofErr w:type="gramEnd"/>
      <w:r>
        <w:t>одействовать коллективной работе и участвовать в дискуссиях; - быть пунктуальным и обязательным .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lastRenderedPageBreak/>
        <w:t>5 СПИСОК РЕКОМЕНДУЕМОЙ ЛИТЕРАТУРЫ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5.1 Основная литер</w:t>
      </w:r>
      <w:r>
        <w:rPr>
          <w:b/>
        </w:rPr>
        <w:t>атура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1. 1. </w:t>
      </w:r>
      <w:proofErr w:type="spellStart"/>
      <w:r>
        <w:t>Арпабеков</w:t>
      </w:r>
      <w:proofErr w:type="spellEnd"/>
      <w:r>
        <w:t xml:space="preserve"> М.И., Давыдов А.А., </w:t>
      </w:r>
      <w:proofErr w:type="spellStart"/>
      <w:r>
        <w:t>Макенов</w:t>
      </w:r>
      <w:proofErr w:type="spellEnd"/>
      <w:r>
        <w:t xml:space="preserve"> А.А. Автомобиль. Основы проектирования: Учебник. Часть 1, 2. – Алматы: ССК, 2018.</w:t>
      </w:r>
    </w:p>
    <w:p w:rsidR="00832091" w:rsidRDefault="00F8230A">
      <w:pPr>
        <w:pStyle w:val="a3"/>
        <w:ind w:firstLine="567"/>
      </w:pPr>
      <w:r>
        <w:t xml:space="preserve">2. 2. </w:t>
      </w:r>
      <w:proofErr w:type="spellStart"/>
      <w:r>
        <w:t>Вахламов</w:t>
      </w:r>
      <w:proofErr w:type="spellEnd"/>
      <w:r>
        <w:t xml:space="preserve"> В.К. Конструкция, расчет и эксплуатационные свойства автомобилей. – М.: ПЦ «Академия», 2009. - 560 с.</w:t>
      </w:r>
    </w:p>
    <w:p w:rsidR="00832091" w:rsidRDefault="00F8230A">
      <w:pPr>
        <w:pStyle w:val="a3"/>
        <w:ind w:firstLine="567"/>
      </w:pPr>
      <w:r>
        <w:t xml:space="preserve">3. 3. </w:t>
      </w:r>
      <w:r>
        <w:t>Проектирование трансмиссий автомобилей: Справочник /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А.И. </w:t>
      </w:r>
      <w:proofErr w:type="spellStart"/>
      <w:r>
        <w:t>Гришкевича</w:t>
      </w:r>
      <w:proofErr w:type="spellEnd"/>
      <w:r>
        <w:t>. – М.: Машиностроение, 1984, – 272 с.</w:t>
      </w:r>
    </w:p>
    <w:p w:rsidR="00832091" w:rsidRDefault="00832091">
      <w:pPr>
        <w:pStyle w:val="a3"/>
      </w:pPr>
    </w:p>
    <w:p w:rsidR="00832091" w:rsidRDefault="00F8230A">
      <w:pPr>
        <w:pStyle w:val="a3"/>
        <w:jc w:val="center"/>
      </w:pPr>
      <w:r>
        <w:rPr>
          <w:b/>
        </w:rPr>
        <w:t>5.2 Дополнительная литература</w:t>
      </w:r>
    </w:p>
    <w:p w:rsidR="00832091" w:rsidRDefault="00832091">
      <w:pPr>
        <w:pStyle w:val="a3"/>
      </w:pPr>
    </w:p>
    <w:p w:rsidR="00832091" w:rsidRDefault="00F8230A">
      <w:pPr>
        <w:pStyle w:val="a3"/>
        <w:ind w:firstLine="567"/>
      </w:pPr>
      <w:r>
        <w:t xml:space="preserve">1. 4. Давыдов А.А., </w:t>
      </w:r>
      <w:proofErr w:type="spellStart"/>
      <w:r>
        <w:t>Макенов</w:t>
      </w:r>
      <w:proofErr w:type="spellEnd"/>
      <w:r>
        <w:t xml:space="preserve"> А.А. Автомобиль. Теория движения. – Алматы: ИД «Альманах», 2018.</w:t>
      </w:r>
    </w:p>
    <w:p w:rsidR="00832091" w:rsidRDefault="00F8230A">
      <w:pPr>
        <w:pStyle w:val="a3"/>
        <w:ind w:firstLine="567"/>
      </w:pPr>
      <w:r>
        <w:t>2. 5. Крат</w:t>
      </w:r>
      <w:r>
        <w:t xml:space="preserve">кий автомобильный справочник НИИАТ. </w:t>
      </w:r>
      <w:proofErr w:type="gramStart"/>
      <w:r>
        <w:t>-М</w:t>
      </w:r>
      <w:proofErr w:type="gramEnd"/>
      <w:r>
        <w:t>.: Транспорт, 1984. – 272 с., ил.</w:t>
      </w:r>
    </w:p>
    <w:p w:rsidR="00832091" w:rsidRPr="00582515" w:rsidRDefault="00F8230A">
      <w:pPr>
        <w:pStyle w:val="a3"/>
        <w:ind w:firstLine="567"/>
        <w:rPr>
          <w:lang w:val="en-US"/>
        </w:rPr>
      </w:pPr>
      <w:r w:rsidRPr="00582515">
        <w:rPr>
          <w:lang w:val="en-US"/>
        </w:rPr>
        <w:t>3. IPR SMART http://www.iprbookshop.ru</w:t>
      </w:r>
    </w:p>
    <w:p w:rsidR="00832091" w:rsidRPr="00582515" w:rsidRDefault="00F8230A">
      <w:pPr>
        <w:pStyle w:val="a3"/>
        <w:ind w:firstLine="567"/>
        <w:rPr>
          <w:lang w:val="en-US"/>
        </w:rPr>
      </w:pPr>
      <w:r w:rsidRPr="00582515">
        <w:rPr>
          <w:lang w:val="en-US"/>
        </w:rPr>
        <w:t xml:space="preserve">4. </w:t>
      </w:r>
      <w:proofErr w:type="spellStart"/>
      <w:r w:rsidRPr="00582515">
        <w:rPr>
          <w:lang w:val="en-US"/>
        </w:rPr>
        <w:t>ScienceDirect</w:t>
      </w:r>
      <w:proofErr w:type="spellEnd"/>
      <w:r w:rsidRPr="00582515">
        <w:rPr>
          <w:lang w:val="en-US"/>
        </w:rPr>
        <w:t xml:space="preserve"> - http://www.sciencedirect.com.</w:t>
      </w:r>
    </w:p>
    <w:p w:rsidR="00832091" w:rsidRPr="00582515" w:rsidRDefault="00F8230A">
      <w:pPr>
        <w:pStyle w:val="a3"/>
        <w:ind w:firstLine="567"/>
        <w:rPr>
          <w:lang w:val="en-US"/>
        </w:rPr>
      </w:pPr>
      <w:r w:rsidRPr="00582515">
        <w:rPr>
          <w:lang w:val="en-US"/>
        </w:rPr>
        <w:t>5. EBSCO Discovery Service (EDS) - http://search.ebscohost.com</w:t>
      </w:r>
    </w:p>
    <w:sectPr w:rsidR="00832091" w:rsidRPr="00582515">
      <w:headerReference w:type="default" r:id="rId7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8230A" w:rsidRDefault="00F8230A">
      <w:pPr>
        <w:spacing w:after="0" w:line="240" w:lineRule="auto"/>
      </w:pPr>
      <w:r>
        <w:separator/>
      </w:r>
    </w:p>
  </w:endnote>
  <w:endnote w:type="continuationSeparator" w:id="0">
    <w:p w:rsidR="00F8230A" w:rsidRDefault="00F823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8230A" w:rsidRDefault="00F8230A">
      <w:pPr>
        <w:spacing w:after="0" w:line="240" w:lineRule="auto"/>
      </w:pPr>
      <w:r>
        <w:separator/>
      </w:r>
    </w:p>
  </w:footnote>
  <w:footnote w:type="continuationSeparator" w:id="0">
    <w:p w:rsidR="00F8230A" w:rsidRDefault="00F823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832091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832091" w:rsidRDefault="00F8230A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832091" w:rsidRDefault="00F8230A">
          <w:pPr>
            <w:pStyle w:val="a5"/>
          </w:pPr>
          <w:r>
            <w:t xml:space="preserve">Некоммерческое акционерное общество «Восточно-Казахстанский технический университет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 w:val="restart"/>
          <w:vAlign w:val="center"/>
        </w:tcPr>
        <w:p w:rsidR="00832091" w:rsidRDefault="00F8230A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582515">
            <w:fldChar w:fldCharType="separate"/>
          </w:r>
          <w:r w:rsidR="007B6B03">
            <w:rPr>
              <w:noProof/>
            </w:rPr>
            <w:t>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582515">
            <w:fldChar w:fldCharType="separate"/>
          </w:r>
          <w:r w:rsidR="007B6B03">
            <w:rPr>
              <w:noProof/>
            </w:rPr>
            <w:t>8</w:t>
          </w:r>
          <w:r>
            <w:fldChar w:fldCharType="end"/>
          </w:r>
        </w:p>
      </w:tc>
    </w:tr>
    <w:tr w:rsidR="00832091">
      <w:trPr>
        <w:cantSplit/>
        <w:trHeight w:val="310"/>
      </w:trPr>
      <w:tc>
        <w:tcPr>
          <w:tcW w:w="1129" w:type="dxa"/>
          <w:vMerge/>
        </w:tcPr>
        <w:p w:rsidR="00832091" w:rsidRDefault="00832091">
          <w:pPr>
            <w:pStyle w:val="a3"/>
          </w:pPr>
        </w:p>
      </w:tc>
      <w:tc>
        <w:tcPr>
          <w:tcW w:w="1921" w:type="dxa"/>
          <w:vAlign w:val="center"/>
        </w:tcPr>
        <w:p w:rsidR="00832091" w:rsidRDefault="00F8230A">
          <w:pPr>
            <w:pStyle w:val="a5"/>
          </w:pPr>
          <w:r>
            <w:t>Интегрированная система менеджмента</w:t>
          </w:r>
        </w:p>
      </w:tc>
      <w:tc>
        <w:tcPr>
          <w:tcW w:w="0" w:type="auto"/>
          <w:vAlign w:val="center"/>
        </w:tcPr>
        <w:p w:rsidR="00832091" w:rsidRDefault="00F8230A">
          <w:pPr>
            <w:pStyle w:val="a5"/>
          </w:pPr>
          <w:r>
            <w:t>И ВКТУ 026-I-2023</w:t>
          </w:r>
        </w:p>
        <w:p w:rsidR="00832091" w:rsidRDefault="00F8230A">
          <w:pPr>
            <w:pStyle w:val="a5"/>
          </w:pPr>
          <w:r>
            <w:t xml:space="preserve">Разработка и оформление </w:t>
          </w:r>
          <w:r>
            <w:t>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832091" w:rsidRDefault="00832091">
          <w:pPr>
            <w:pStyle w:val="a3"/>
          </w:pPr>
        </w:p>
      </w:tc>
    </w:tr>
  </w:tbl>
  <w:p w:rsidR="00832091" w:rsidRDefault="00832091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2091"/>
    <w:rsid w:val="00582515"/>
    <w:rsid w:val="007B6B03"/>
    <w:rsid w:val="00832091"/>
    <w:rsid w:val="00F823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8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25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5825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25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1400</Words>
  <Characters>7982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2024-09-19T07:38:00Z</dcterms:created>
  <dcterms:modified xsi:type="dcterms:W3CDTF">2024-09-19T07:47:00Z</dcterms:modified>
</cp:coreProperties>
</file>